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4C3674"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Pr="004C3674">
        <w:rPr>
          <w:rFonts w:ascii="Times New Roman" w:hAnsi="Times New Roman"/>
          <w:b/>
          <w:sz w:val="28"/>
          <w:szCs w:val="28"/>
        </w:rPr>
        <w:t>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592AF1">
        <w:rPr>
          <w:rFonts w:eastAsia="Calibri"/>
          <w:sz w:val="28"/>
          <w:szCs w:val="28"/>
        </w:rPr>
        <w:t>28</w:t>
      </w:r>
      <w:r>
        <w:rPr>
          <w:rFonts w:eastAsia="Calibri"/>
          <w:sz w:val="28"/>
          <w:szCs w:val="28"/>
        </w:rPr>
        <w:t xml:space="preserve">»  </w:t>
      </w:r>
      <w:r w:rsidR="00592AF1">
        <w:rPr>
          <w:rFonts w:eastAsia="Calibri"/>
          <w:sz w:val="28"/>
          <w:szCs w:val="28"/>
        </w:rPr>
        <w:t>февраля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1F0ED8">
        <w:rPr>
          <w:rFonts w:eastAsia="Calibri"/>
          <w:sz w:val="28"/>
          <w:szCs w:val="28"/>
        </w:rPr>
        <w:t>1</w:t>
      </w:r>
      <w:r w:rsidR="00964E6F">
        <w:rPr>
          <w:rFonts w:eastAsia="Calibri"/>
          <w:sz w:val="28"/>
          <w:szCs w:val="28"/>
        </w:rPr>
        <w:t>1</w:t>
      </w:r>
    </w:p>
    <w:p w:rsidR="00347890" w:rsidRDefault="00347890" w:rsidP="00EA526A">
      <w:pPr>
        <w:jc w:val="center"/>
        <w:rPr>
          <w:rFonts w:eastAsia="Calibri"/>
          <w:sz w:val="28"/>
          <w:szCs w:val="28"/>
        </w:rPr>
      </w:pPr>
    </w:p>
    <w:p w:rsidR="00347890" w:rsidRDefault="00347890" w:rsidP="00347890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помещений для </w:t>
      </w:r>
      <w:r>
        <w:rPr>
          <w:b/>
          <w:sz w:val="28"/>
          <w:szCs w:val="28"/>
        </w:rPr>
        <w:t>нахождения участковых избирательных комиссий и помещений для голосования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подсчета голосов </w:t>
      </w:r>
      <w:r w:rsidR="008A2C96">
        <w:rPr>
          <w:b/>
          <w:sz w:val="28"/>
          <w:szCs w:val="28"/>
        </w:rPr>
        <w:t xml:space="preserve"> на территории муниципального образования «</w:t>
      </w:r>
      <w:proofErr w:type="spellStart"/>
      <w:r w:rsidR="008A2C96">
        <w:rPr>
          <w:b/>
          <w:sz w:val="28"/>
          <w:szCs w:val="28"/>
        </w:rPr>
        <w:t>Шеговарское</w:t>
      </w:r>
      <w:proofErr w:type="spellEnd"/>
      <w:r w:rsidR="008A2C96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в период проведения  21 мая 2017 года</w:t>
      </w:r>
      <w:r>
        <w:rPr>
          <w:b/>
          <w:sz w:val="28"/>
          <w:szCs w:val="28"/>
        </w:rPr>
        <w:t xml:space="preserve"> д</w:t>
      </w:r>
      <w:r>
        <w:rPr>
          <w:b/>
          <w:sz w:val="28"/>
          <w:szCs w:val="28"/>
        </w:rPr>
        <w:t xml:space="preserve">ополнительных </w:t>
      </w:r>
      <w:proofErr w:type="gramStart"/>
      <w:r>
        <w:rPr>
          <w:b/>
          <w:sz w:val="28"/>
          <w:szCs w:val="28"/>
        </w:rPr>
        <w:t>выборов депутатов Архангельского областного Собрания депутатов шестого созыва</w:t>
      </w:r>
      <w:proofErr w:type="gramEnd"/>
      <w:r>
        <w:rPr>
          <w:b/>
          <w:sz w:val="28"/>
          <w:szCs w:val="28"/>
        </w:rPr>
        <w:t xml:space="preserve"> </w:t>
      </w:r>
    </w:p>
    <w:p w:rsidR="00347890" w:rsidRDefault="00347890" w:rsidP="00347890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:rsidR="00347890" w:rsidRDefault="00347890" w:rsidP="00347890">
      <w:pPr>
        <w:ind w:firstLine="540"/>
        <w:jc w:val="center"/>
        <w:rPr>
          <w:sz w:val="20"/>
          <w:szCs w:val="20"/>
        </w:rPr>
      </w:pPr>
    </w:p>
    <w:p w:rsidR="00347890" w:rsidRDefault="00347890" w:rsidP="00347890">
      <w:pPr>
        <w:pStyle w:val="3"/>
        <w:ind w:right="-143" w:firstLine="540"/>
        <w:rPr>
          <w:b/>
        </w:rPr>
      </w:pPr>
      <w:r>
        <w:t>В целях реализации статьи 61  Федерального закона от 12 июня 2002 года № 67-ФЗ  «Об основных гарантиях избирательных прав и права на участие в референдуме граждан Российской Федерации», в соответствии с областным  законом от 03</w:t>
      </w:r>
      <w:r w:rsidR="00485CF9">
        <w:t xml:space="preserve"> июня </w:t>
      </w:r>
      <w:r>
        <w:t xml:space="preserve">2003 </w:t>
      </w:r>
      <w:r w:rsidR="00485CF9">
        <w:t xml:space="preserve">года </w:t>
      </w:r>
      <w:r>
        <w:t xml:space="preserve"> № 170-22-ОЗ </w:t>
      </w:r>
      <w:r>
        <w:t>«</w:t>
      </w:r>
      <w:r>
        <w:t>О выборах депутатов  Архангельско</w:t>
      </w:r>
      <w:r>
        <w:t>го</w:t>
      </w:r>
      <w:r>
        <w:t xml:space="preserve"> областного Собрания </w:t>
      </w:r>
      <w:r>
        <w:t xml:space="preserve"> </w:t>
      </w:r>
      <w:r>
        <w:t>депутатов»</w:t>
      </w:r>
      <w:r>
        <w:t>,</w:t>
      </w:r>
      <w:r>
        <w:t xml:space="preserve">  администрация </w:t>
      </w:r>
      <w:r>
        <w:t xml:space="preserve"> муниципального образования </w:t>
      </w:r>
      <w:r>
        <w:t xml:space="preserve"> «</w:t>
      </w:r>
      <w:proofErr w:type="spellStart"/>
      <w:r>
        <w:t>Шеговарское</w:t>
      </w:r>
      <w:proofErr w:type="spellEnd"/>
      <w:r>
        <w:t>»</w:t>
      </w:r>
      <w:r>
        <w:t xml:space="preserve"> 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е т:</w:t>
      </w:r>
    </w:p>
    <w:p w:rsidR="00347890" w:rsidRDefault="00347890" w:rsidP="0034789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Определить помещения для нахождения участковых избирательных комиссий и помещения для голосования и подсчета голосов на территории </w:t>
      </w:r>
      <w:r w:rsidR="00485CF9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в период проведения  21 мая </w:t>
      </w:r>
      <w:r w:rsidR="00485CF9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2017 года дополнительных </w:t>
      </w:r>
      <w:proofErr w:type="gramStart"/>
      <w:r>
        <w:rPr>
          <w:sz w:val="28"/>
          <w:szCs w:val="28"/>
        </w:rPr>
        <w:t>выборов депутатов Архангельского областного Собрания депутатов шестого созыва</w:t>
      </w:r>
      <w:proofErr w:type="gramEnd"/>
      <w:r>
        <w:rPr>
          <w:sz w:val="28"/>
          <w:szCs w:val="28"/>
        </w:rPr>
        <w:t xml:space="preserve"> согласно приложению. </w:t>
      </w:r>
    </w:p>
    <w:p w:rsidR="00347890" w:rsidRPr="00EC0F47" w:rsidRDefault="00347890" w:rsidP="00347890">
      <w:pPr>
        <w:jc w:val="both"/>
        <w:rPr>
          <w:rFonts w:eastAsia="Calibri"/>
          <w:sz w:val="28"/>
        </w:rPr>
      </w:pPr>
      <w:r>
        <w:rPr>
          <w:sz w:val="28"/>
          <w:szCs w:val="28"/>
        </w:rPr>
        <w:t xml:space="preserve">       2</w:t>
      </w:r>
      <w:r w:rsidRPr="00EC0F47">
        <w:rPr>
          <w:sz w:val="28"/>
          <w:szCs w:val="28"/>
        </w:rPr>
        <w:t>. Настоящее постановление вступает в силу с момента подписания и подлежит опубликованию в «Информационном листе».</w:t>
      </w:r>
    </w:p>
    <w:p w:rsidR="00347890" w:rsidRDefault="00347890" w:rsidP="00347890">
      <w:pPr>
        <w:pStyle w:val="3"/>
        <w:tabs>
          <w:tab w:val="left" w:pos="993"/>
        </w:tabs>
        <w:ind w:left="540" w:right="-143"/>
      </w:pPr>
      <w:r>
        <w:t>3</w:t>
      </w:r>
      <w:r>
        <w:t>.</w:t>
      </w: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347890" w:rsidRDefault="00347890" w:rsidP="00347890">
      <w:pPr>
        <w:pStyle w:val="3"/>
        <w:ind w:right="-143" w:firstLine="680"/>
      </w:pPr>
    </w:p>
    <w:p w:rsidR="00964E6F" w:rsidRPr="00964E6F" w:rsidRDefault="00964E6F" w:rsidP="00964E6F">
      <w:pPr>
        <w:ind w:right="-143" w:firstLine="680"/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68"/>
        <w:gridCol w:w="5205"/>
      </w:tblGrid>
      <w:tr w:rsidR="00964E6F" w:rsidRPr="00964E6F" w:rsidTr="008A2C96">
        <w:tc>
          <w:tcPr>
            <w:tcW w:w="4968" w:type="dxa"/>
            <w:vAlign w:val="center"/>
            <w:hideMark/>
          </w:tcPr>
          <w:p w:rsidR="00964E6F" w:rsidRPr="00964E6F" w:rsidRDefault="00964E6F" w:rsidP="00964E6F">
            <w:pPr>
              <w:ind w:right="-143"/>
              <w:rPr>
                <w:sz w:val="28"/>
                <w:szCs w:val="28"/>
              </w:rPr>
            </w:pPr>
            <w:r w:rsidRPr="00964E6F">
              <w:rPr>
                <w:sz w:val="28"/>
                <w:szCs w:val="28"/>
              </w:rPr>
              <w:t xml:space="preserve">Глава </w:t>
            </w:r>
            <w:proofErr w:type="gramStart"/>
            <w:r w:rsidR="00347890">
              <w:rPr>
                <w:sz w:val="28"/>
                <w:szCs w:val="28"/>
              </w:rPr>
              <w:t>муниципального</w:t>
            </w:r>
            <w:proofErr w:type="gramEnd"/>
            <w:r w:rsidRPr="00964E6F">
              <w:rPr>
                <w:sz w:val="28"/>
                <w:szCs w:val="28"/>
              </w:rPr>
              <w:t xml:space="preserve">  </w:t>
            </w:r>
          </w:p>
          <w:p w:rsidR="00964E6F" w:rsidRPr="00964E6F" w:rsidRDefault="008A2C96" w:rsidP="008A2C96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964E6F" w:rsidRPr="00964E6F">
              <w:rPr>
                <w:sz w:val="28"/>
                <w:szCs w:val="28"/>
              </w:rPr>
              <w:t xml:space="preserve"> «</w:t>
            </w:r>
            <w:proofErr w:type="spellStart"/>
            <w:r w:rsidR="00964E6F" w:rsidRPr="00964E6F">
              <w:rPr>
                <w:sz w:val="28"/>
                <w:szCs w:val="28"/>
              </w:rPr>
              <w:t>Шеговарское</w:t>
            </w:r>
            <w:proofErr w:type="spellEnd"/>
            <w:r w:rsidR="00964E6F" w:rsidRPr="00964E6F">
              <w:rPr>
                <w:sz w:val="28"/>
                <w:szCs w:val="28"/>
              </w:rPr>
              <w:t xml:space="preserve">»                                                                                        </w:t>
            </w:r>
          </w:p>
        </w:tc>
        <w:tc>
          <w:tcPr>
            <w:tcW w:w="5205" w:type="dxa"/>
            <w:vAlign w:val="center"/>
            <w:hideMark/>
          </w:tcPr>
          <w:p w:rsidR="00964E6F" w:rsidRPr="00964E6F" w:rsidRDefault="008A2C96" w:rsidP="008A2C96">
            <w:pPr>
              <w:keepNext/>
              <w:ind w:right="-143" w:firstLine="6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964E6F" w:rsidRPr="00964E6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Н.С. </w:t>
            </w:r>
            <w:proofErr w:type="spellStart"/>
            <w:r>
              <w:rPr>
                <w:sz w:val="28"/>
                <w:szCs w:val="28"/>
              </w:rPr>
              <w:t>Свицкая</w:t>
            </w:r>
            <w:proofErr w:type="spellEnd"/>
            <w:r w:rsidR="00964E6F" w:rsidRPr="00964E6F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     </w:t>
            </w:r>
            <w:r w:rsidR="00964E6F" w:rsidRPr="00964E6F">
              <w:rPr>
                <w:sz w:val="28"/>
                <w:szCs w:val="28"/>
              </w:rPr>
              <w:t xml:space="preserve">                                 </w:t>
            </w:r>
          </w:p>
        </w:tc>
      </w:tr>
    </w:tbl>
    <w:p w:rsidR="00964E6F" w:rsidRPr="00964E6F" w:rsidRDefault="00964E6F" w:rsidP="00964E6F">
      <w:pPr>
        <w:ind w:right="-143" w:firstLine="680"/>
        <w:rPr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8A2C96" w:rsidRDefault="00964E6F" w:rsidP="00964E6F">
      <w:pPr>
        <w:ind w:left="5670"/>
        <w:jc w:val="right"/>
      </w:pPr>
      <w:r w:rsidRPr="008A2C96">
        <w:t xml:space="preserve">УТВЕРЖДЕНО: </w:t>
      </w:r>
    </w:p>
    <w:p w:rsidR="008A2C96" w:rsidRDefault="00964E6F" w:rsidP="00964E6F">
      <w:pPr>
        <w:ind w:left="5670"/>
        <w:jc w:val="right"/>
      </w:pPr>
      <w:r w:rsidRPr="008A2C96">
        <w:t>постановлением администрации</w:t>
      </w:r>
    </w:p>
    <w:p w:rsidR="00964E6F" w:rsidRPr="008A2C96" w:rsidRDefault="00964E6F" w:rsidP="00964E6F">
      <w:pPr>
        <w:ind w:left="5670"/>
        <w:jc w:val="right"/>
      </w:pPr>
      <w:r w:rsidRPr="008A2C96">
        <w:t xml:space="preserve"> МО «</w:t>
      </w:r>
      <w:proofErr w:type="spellStart"/>
      <w:r w:rsidRPr="008A2C96">
        <w:t>Шеговарское</w:t>
      </w:r>
      <w:proofErr w:type="spellEnd"/>
      <w:r w:rsidRPr="008A2C96">
        <w:t>»</w:t>
      </w:r>
    </w:p>
    <w:p w:rsidR="00964E6F" w:rsidRPr="008A2C96" w:rsidRDefault="00964E6F" w:rsidP="00964E6F">
      <w:pPr>
        <w:ind w:left="5670"/>
        <w:jc w:val="right"/>
      </w:pPr>
      <w:r w:rsidRPr="008A2C96">
        <w:t xml:space="preserve">от  </w:t>
      </w:r>
      <w:r w:rsidR="008A2C96" w:rsidRPr="008A2C96">
        <w:t xml:space="preserve">28 февраля </w:t>
      </w:r>
      <w:r w:rsidRPr="008A2C96">
        <w:t>201</w:t>
      </w:r>
      <w:r w:rsidR="008A2C96" w:rsidRPr="008A2C96">
        <w:t>7</w:t>
      </w:r>
      <w:r w:rsidRPr="008A2C96">
        <w:t xml:space="preserve">г. № </w:t>
      </w:r>
      <w:r w:rsidR="008A2C96" w:rsidRPr="008A2C96">
        <w:t>11</w:t>
      </w:r>
    </w:p>
    <w:p w:rsidR="00964E6F" w:rsidRDefault="00964E6F" w:rsidP="00964E6F">
      <w:pPr>
        <w:ind w:left="5670"/>
        <w:jc w:val="right"/>
        <w:rPr>
          <w:sz w:val="22"/>
          <w:szCs w:val="22"/>
        </w:rPr>
      </w:pPr>
    </w:p>
    <w:p w:rsidR="00485CF9" w:rsidRPr="00964E6F" w:rsidRDefault="00485CF9" w:rsidP="00964E6F">
      <w:pPr>
        <w:ind w:left="5670"/>
        <w:jc w:val="right"/>
        <w:rPr>
          <w:sz w:val="22"/>
          <w:szCs w:val="22"/>
        </w:rPr>
      </w:pPr>
    </w:p>
    <w:p w:rsidR="00964E6F" w:rsidRPr="00964E6F" w:rsidRDefault="00964E6F" w:rsidP="00964E6F">
      <w:pPr>
        <w:jc w:val="center"/>
        <w:rPr>
          <w:b/>
          <w:sz w:val="22"/>
          <w:szCs w:val="22"/>
        </w:rPr>
      </w:pPr>
      <w:r w:rsidRPr="00964E6F">
        <w:rPr>
          <w:b/>
          <w:sz w:val="22"/>
          <w:szCs w:val="22"/>
        </w:rPr>
        <w:t>Список</w:t>
      </w:r>
    </w:p>
    <w:p w:rsidR="00485CF9" w:rsidRDefault="00964E6F" w:rsidP="00485CF9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 w:rsidRPr="00964E6F">
        <w:rPr>
          <w:b/>
          <w:sz w:val="22"/>
          <w:szCs w:val="22"/>
        </w:rPr>
        <w:t xml:space="preserve">предоставляемых помещений для нахождения участковых избирательных комиссий и помещений для голосования и подсчета голосов на территории </w:t>
      </w:r>
    </w:p>
    <w:p w:rsidR="00485CF9" w:rsidRDefault="00485CF9" w:rsidP="00485CF9">
      <w:pPr>
        <w:autoSpaceDE w:val="0"/>
        <w:autoSpaceDN w:val="0"/>
        <w:adjustRightInd w:val="0"/>
        <w:ind w:left="360"/>
        <w:jc w:val="center"/>
        <w:rPr>
          <w:b/>
        </w:rPr>
      </w:pPr>
      <w:r>
        <w:rPr>
          <w:b/>
          <w:sz w:val="22"/>
          <w:szCs w:val="22"/>
        </w:rPr>
        <w:t xml:space="preserve">муниципального образования </w:t>
      </w:r>
      <w:r w:rsidR="00964E6F" w:rsidRPr="00964E6F">
        <w:rPr>
          <w:b/>
          <w:sz w:val="22"/>
          <w:szCs w:val="22"/>
        </w:rPr>
        <w:t xml:space="preserve"> «</w:t>
      </w:r>
      <w:proofErr w:type="spellStart"/>
      <w:r w:rsidR="00964E6F" w:rsidRPr="00964E6F">
        <w:rPr>
          <w:b/>
          <w:sz w:val="22"/>
          <w:szCs w:val="22"/>
        </w:rPr>
        <w:t>Шеговарское</w:t>
      </w:r>
      <w:proofErr w:type="spellEnd"/>
      <w:r w:rsidR="00964E6F" w:rsidRPr="00964E6F">
        <w:rPr>
          <w:b/>
          <w:sz w:val="22"/>
          <w:szCs w:val="22"/>
        </w:rPr>
        <w:t xml:space="preserve">»  в период проведения </w:t>
      </w:r>
      <w:r w:rsidRPr="00485CF9">
        <w:rPr>
          <w:b/>
        </w:rPr>
        <w:t xml:space="preserve">21 мая 2017 года дополнительных </w:t>
      </w:r>
      <w:proofErr w:type="gramStart"/>
      <w:r w:rsidRPr="00485CF9">
        <w:rPr>
          <w:b/>
        </w:rPr>
        <w:t xml:space="preserve">выборов депутатов </w:t>
      </w:r>
      <w:r>
        <w:rPr>
          <w:b/>
        </w:rPr>
        <w:t xml:space="preserve"> </w:t>
      </w:r>
      <w:r w:rsidRPr="00485CF9">
        <w:rPr>
          <w:b/>
        </w:rPr>
        <w:t>Архангельского областного Собрания депутатов шестого созыва</w:t>
      </w:r>
      <w:proofErr w:type="gramEnd"/>
      <w:r w:rsidRPr="00485CF9">
        <w:rPr>
          <w:b/>
        </w:rPr>
        <w:t xml:space="preserve"> </w:t>
      </w:r>
    </w:p>
    <w:p w:rsidR="00485CF9" w:rsidRPr="00485CF9" w:rsidRDefault="00485CF9" w:rsidP="00485CF9">
      <w:pPr>
        <w:autoSpaceDE w:val="0"/>
        <w:autoSpaceDN w:val="0"/>
        <w:adjustRightInd w:val="0"/>
        <w:ind w:left="360"/>
        <w:jc w:val="center"/>
        <w:rPr>
          <w:b/>
        </w:rPr>
      </w:pPr>
    </w:p>
    <w:tbl>
      <w:tblPr>
        <w:tblStyle w:val="a6"/>
        <w:tblW w:w="932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3118"/>
        <w:gridCol w:w="2410"/>
        <w:gridCol w:w="1559"/>
      </w:tblGrid>
      <w:tr w:rsidR="00964E6F" w:rsidRPr="00964E6F" w:rsidTr="00485CF9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№ </w:t>
            </w:r>
            <w:proofErr w:type="gramStart"/>
            <w:r w:rsidRPr="00964E6F">
              <w:rPr>
                <w:sz w:val="22"/>
                <w:szCs w:val="22"/>
              </w:rPr>
              <w:t>п</w:t>
            </w:r>
            <w:proofErr w:type="gramEnd"/>
            <w:r w:rsidRPr="00964E6F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3118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Перечень населенных пунктов, на территориях которых расположен избирательный участок</w:t>
            </w:r>
          </w:p>
        </w:tc>
        <w:tc>
          <w:tcPr>
            <w:tcW w:w="2410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964E6F" w:rsidRPr="00964E6F" w:rsidTr="00485CF9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proofErr w:type="spellStart"/>
            <w:r w:rsidRPr="00964E6F">
              <w:rPr>
                <w:sz w:val="22"/>
                <w:szCs w:val="22"/>
              </w:rPr>
              <w:t>Шеговарский</w:t>
            </w:r>
            <w:proofErr w:type="spellEnd"/>
            <w:r w:rsidRPr="00964E6F">
              <w:rPr>
                <w:sz w:val="22"/>
                <w:szCs w:val="22"/>
              </w:rPr>
              <w:t xml:space="preserve"> избирательный участок  №  987</w:t>
            </w:r>
          </w:p>
        </w:tc>
        <w:tc>
          <w:tcPr>
            <w:tcW w:w="3118" w:type="dxa"/>
          </w:tcPr>
          <w:p w:rsidR="00964E6F" w:rsidRPr="00964E6F" w:rsidRDefault="00964E6F" w:rsidP="00485CF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село </w:t>
            </w:r>
            <w:proofErr w:type="spellStart"/>
            <w:r w:rsidRPr="00964E6F">
              <w:rPr>
                <w:sz w:val="22"/>
                <w:szCs w:val="22"/>
              </w:rPr>
              <w:t>Шеговары</w:t>
            </w:r>
            <w:proofErr w:type="spellEnd"/>
            <w:r w:rsidRPr="00964E6F">
              <w:rPr>
                <w:sz w:val="22"/>
                <w:szCs w:val="22"/>
              </w:rPr>
              <w:t xml:space="preserve">, деревни </w:t>
            </w:r>
            <w:proofErr w:type="spellStart"/>
            <w:r w:rsidRPr="00964E6F">
              <w:rPr>
                <w:sz w:val="22"/>
                <w:szCs w:val="22"/>
              </w:rPr>
              <w:t>Абакумовская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Абрамовская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Андриановская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Антипинская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Антроповская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  </w:t>
            </w:r>
            <w:proofErr w:type="spellStart"/>
            <w:r w:rsidRPr="00964E6F">
              <w:rPr>
                <w:sz w:val="22"/>
                <w:szCs w:val="22"/>
              </w:rPr>
              <w:t>Бурашевская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Водокужская</w:t>
            </w:r>
            <w:proofErr w:type="spellEnd"/>
            <w:r w:rsidRPr="00964E6F">
              <w:rPr>
                <w:sz w:val="22"/>
                <w:szCs w:val="22"/>
              </w:rPr>
              <w:t xml:space="preserve">,       </w:t>
            </w:r>
            <w:proofErr w:type="spellStart"/>
            <w:r w:rsidRPr="00964E6F">
              <w:rPr>
                <w:sz w:val="22"/>
                <w:szCs w:val="22"/>
              </w:rPr>
              <w:t>Колобовская</w:t>
            </w:r>
            <w:proofErr w:type="spellEnd"/>
            <w:r w:rsidRPr="00964E6F">
              <w:rPr>
                <w:sz w:val="22"/>
                <w:szCs w:val="22"/>
              </w:rPr>
              <w:t xml:space="preserve"> 1, </w:t>
            </w:r>
            <w:proofErr w:type="spellStart"/>
            <w:r w:rsidRPr="00964E6F">
              <w:rPr>
                <w:sz w:val="22"/>
                <w:szCs w:val="22"/>
              </w:rPr>
              <w:t>Кроповская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  </w:t>
            </w:r>
            <w:proofErr w:type="spellStart"/>
            <w:r w:rsidRPr="00964E6F">
              <w:rPr>
                <w:sz w:val="22"/>
                <w:szCs w:val="22"/>
              </w:rPr>
              <w:t>Кувакинская</w:t>
            </w:r>
            <w:proofErr w:type="spellEnd"/>
            <w:r w:rsidRPr="00964E6F">
              <w:rPr>
                <w:sz w:val="22"/>
                <w:szCs w:val="22"/>
              </w:rPr>
              <w:t xml:space="preserve">,  Леушинская,  </w:t>
            </w:r>
            <w:proofErr w:type="spellStart"/>
            <w:r w:rsidRPr="00964E6F">
              <w:rPr>
                <w:sz w:val="22"/>
                <w:szCs w:val="22"/>
              </w:rPr>
              <w:t>Литвиновская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Логиновская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Макушевская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Мальчугинская</w:t>
            </w:r>
            <w:proofErr w:type="spellEnd"/>
            <w:r w:rsidRPr="00964E6F">
              <w:rPr>
                <w:sz w:val="22"/>
                <w:szCs w:val="22"/>
              </w:rPr>
              <w:t xml:space="preserve">,  Михеевская,  </w:t>
            </w:r>
            <w:proofErr w:type="spellStart"/>
            <w:r w:rsidRPr="00964E6F">
              <w:rPr>
                <w:sz w:val="22"/>
                <w:szCs w:val="22"/>
              </w:rPr>
              <w:t>Павликовская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Павловская,  </w:t>
            </w:r>
            <w:proofErr w:type="spellStart"/>
            <w:r w:rsidRPr="00964E6F">
              <w:rPr>
                <w:sz w:val="22"/>
                <w:szCs w:val="22"/>
              </w:rPr>
              <w:t>Песенец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Пищагинская</w:t>
            </w:r>
            <w:proofErr w:type="spellEnd"/>
            <w:r w:rsidRPr="00964E6F">
              <w:rPr>
                <w:sz w:val="22"/>
                <w:szCs w:val="22"/>
              </w:rPr>
              <w:t xml:space="preserve">, Пушка, </w:t>
            </w:r>
            <w:proofErr w:type="spellStart"/>
            <w:r w:rsidRPr="00964E6F">
              <w:rPr>
                <w:sz w:val="22"/>
                <w:szCs w:val="22"/>
              </w:rPr>
              <w:t>Самотворовская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Селезневская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Сенчуковская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Степычевская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Чаплинская</w:t>
            </w:r>
            <w:proofErr w:type="spellEnd"/>
            <w:r w:rsidRPr="00964E6F">
              <w:rPr>
                <w:sz w:val="22"/>
                <w:szCs w:val="22"/>
              </w:rPr>
              <w:t xml:space="preserve">, Черепаха,  </w:t>
            </w:r>
            <w:proofErr w:type="spellStart"/>
            <w:r w:rsidRPr="00964E6F">
              <w:rPr>
                <w:sz w:val="22"/>
                <w:szCs w:val="22"/>
              </w:rPr>
              <w:t>Яковлевская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поселки  Красная Горка и </w:t>
            </w:r>
            <w:proofErr w:type="spellStart"/>
            <w:r w:rsidRPr="00964E6F">
              <w:rPr>
                <w:sz w:val="22"/>
                <w:szCs w:val="22"/>
              </w:rPr>
              <w:t>Нерезьма</w:t>
            </w:r>
            <w:proofErr w:type="spellEnd"/>
          </w:p>
        </w:tc>
        <w:tc>
          <w:tcPr>
            <w:tcW w:w="2410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Архангельская область, Шенкурский район,  с. </w:t>
            </w:r>
            <w:proofErr w:type="spellStart"/>
            <w:r w:rsidRPr="00964E6F">
              <w:rPr>
                <w:sz w:val="22"/>
                <w:szCs w:val="22"/>
              </w:rPr>
              <w:t>Шеговары</w:t>
            </w:r>
            <w:proofErr w:type="spellEnd"/>
            <w:r w:rsidRPr="00964E6F">
              <w:rPr>
                <w:sz w:val="22"/>
                <w:szCs w:val="22"/>
              </w:rPr>
              <w:t>,  ул. Центральная,  д. 54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(здание администрации МО «</w:t>
            </w:r>
            <w:proofErr w:type="spellStart"/>
            <w:r w:rsidRPr="00964E6F">
              <w:rPr>
                <w:sz w:val="22"/>
                <w:szCs w:val="22"/>
              </w:rPr>
              <w:t>Шеговарское</w:t>
            </w:r>
            <w:proofErr w:type="spellEnd"/>
            <w:r w:rsidRPr="00964E6F">
              <w:rPr>
                <w:sz w:val="22"/>
                <w:szCs w:val="22"/>
              </w:rPr>
              <w:t>»)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485CF9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8-818-51-</w:t>
            </w: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4-45-78</w:t>
            </w: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</w:tc>
      </w:tr>
      <w:tr w:rsidR="00964E6F" w:rsidRPr="00964E6F" w:rsidTr="00485CF9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proofErr w:type="spellStart"/>
            <w:r w:rsidRPr="00964E6F">
              <w:rPr>
                <w:sz w:val="22"/>
                <w:szCs w:val="22"/>
              </w:rPr>
              <w:t>Чушевской</w:t>
            </w:r>
            <w:proofErr w:type="spellEnd"/>
            <w:r w:rsidRPr="00964E6F">
              <w:rPr>
                <w:sz w:val="22"/>
                <w:szCs w:val="22"/>
              </w:rPr>
              <w:t xml:space="preserve"> избирательный участок  №  988</w:t>
            </w:r>
          </w:p>
        </w:tc>
        <w:tc>
          <w:tcPr>
            <w:tcW w:w="3118" w:type="dxa"/>
          </w:tcPr>
          <w:p w:rsidR="00964E6F" w:rsidRPr="00964E6F" w:rsidRDefault="00964E6F" w:rsidP="00964E6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деревни </w:t>
            </w:r>
            <w:proofErr w:type="spellStart"/>
            <w:r w:rsidRPr="00964E6F">
              <w:rPr>
                <w:sz w:val="22"/>
                <w:szCs w:val="22"/>
              </w:rPr>
              <w:t>Беркиевская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Гришинская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Журавлевская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Игнашевская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Кобылинская, </w:t>
            </w:r>
            <w:proofErr w:type="spellStart"/>
            <w:r w:rsidRPr="00964E6F">
              <w:rPr>
                <w:sz w:val="22"/>
                <w:szCs w:val="22"/>
              </w:rPr>
              <w:t>Коромысловская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Красковская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Медлеша</w:t>
            </w:r>
            <w:proofErr w:type="spellEnd"/>
            <w:r w:rsidRPr="00964E6F">
              <w:rPr>
                <w:sz w:val="22"/>
                <w:szCs w:val="22"/>
              </w:rPr>
              <w:t xml:space="preserve">,  Наум-Болото,  </w:t>
            </w:r>
            <w:proofErr w:type="spellStart"/>
            <w:r w:rsidRPr="00964E6F">
              <w:rPr>
                <w:sz w:val="22"/>
                <w:szCs w:val="22"/>
              </w:rPr>
              <w:t>Стеховская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Фадеевская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Чушевская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</w:p>
        </w:tc>
        <w:tc>
          <w:tcPr>
            <w:tcW w:w="2410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Архангельская область, Шенкурский район,  д. </w:t>
            </w:r>
            <w:proofErr w:type="spellStart"/>
            <w:r w:rsidRPr="00964E6F">
              <w:rPr>
                <w:sz w:val="22"/>
                <w:szCs w:val="22"/>
              </w:rPr>
              <w:t>Чушевская</w:t>
            </w:r>
            <w:proofErr w:type="spellEnd"/>
            <w:r w:rsidRPr="00964E6F">
              <w:rPr>
                <w:sz w:val="22"/>
                <w:szCs w:val="22"/>
              </w:rPr>
              <w:t>,  ул. Ивановская,  д. 12а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(здание бывшей библиотеки)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телефона нет</w:t>
            </w:r>
          </w:p>
        </w:tc>
      </w:tr>
      <w:tr w:rsidR="00964E6F" w:rsidRPr="00964E6F" w:rsidTr="00485CF9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Красногорский избирательный участок  №  989</w:t>
            </w:r>
          </w:p>
        </w:tc>
        <w:tc>
          <w:tcPr>
            <w:tcW w:w="3118" w:type="dxa"/>
          </w:tcPr>
          <w:p w:rsidR="00964E6F" w:rsidRPr="00964E6F" w:rsidRDefault="00964E6F" w:rsidP="00964E6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деревни  </w:t>
            </w:r>
            <w:proofErr w:type="spellStart"/>
            <w:r w:rsidRPr="00964E6F">
              <w:rPr>
                <w:sz w:val="22"/>
                <w:szCs w:val="22"/>
              </w:rPr>
              <w:t>Букреевская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Данковская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Захаровская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Зеленинская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Князевская</w:t>
            </w:r>
            <w:proofErr w:type="spellEnd"/>
            <w:r w:rsidRPr="00964E6F">
              <w:rPr>
                <w:sz w:val="22"/>
                <w:szCs w:val="22"/>
              </w:rPr>
              <w:t>,   Красная Горка,  Марковская</w:t>
            </w:r>
          </w:p>
        </w:tc>
        <w:tc>
          <w:tcPr>
            <w:tcW w:w="2410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Архангельская область, Шенкурский район,  д. Красная Горка,   д. 27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(здание Красногорского культурного центра)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телефона нет</w:t>
            </w:r>
          </w:p>
        </w:tc>
      </w:tr>
      <w:tr w:rsidR="00964E6F" w:rsidRPr="00964E6F" w:rsidTr="00485CF9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Одинцовский избирательный участок   №  990</w:t>
            </w:r>
          </w:p>
        </w:tc>
        <w:tc>
          <w:tcPr>
            <w:tcW w:w="3118" w:type="dxa"/>
          </w:tcPr>
          <w:p w:rsidR="00964E6F" w:rsidRPr="00964E6F" w:rsidRDefault="00964E6F" w:rsidP="00964E6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деревни </w:t>
            </w:r>
            <w:proofErr w:type="spellStart"/>
            <w:r w:rsidRPr="00964E6F">
              <w:rPr>
                <w:sz w:val="22"/>
                <w:szCs w:val="22"/>
              </w:rPr>
              <w:t>Корбала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Кузелевская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Леушинская, </w:t>
            </w:r>
            <w:proofErr w:type="spellStart"/>
            <w:r w:rsidRPr="00964E6F">
              <w:rPr>
                <w:sz w:val="22"/>
                <w:szCs w:val="22"/>
              </w:rPr>
              <w:t>Лихопуровская</w:t>
            </w:r>
            <w:proofErr w:type="spellEnd"/>
            <w:r w:rsidRPr="00964E6F">
              <w:rPr>
                <w:sz w:val="22"/>
                <w:szCs w:val="22"/>
              </w:rPr>
              <w:t xml:space="preserve">, </w:t>
            </w:r>
            <w:proofErr w:type="spellStart"/>
            <w:r w:rsidRPr="00964E6F">
              <w:rPr>
                <w:sz w:val="22"/>
                <w:szCs w:val="22"/>
              </w:rPr>
              <w:t>Нижнезолотилово</w:t>
            </w:r>
            <w:proofErr w:type="spellEnd"/>
            <w:r w:rsidRPr="00964E6F">
              <w:rPr>
                <w:sz w:val="22"/>
                <w:szCs w:val="22"/>
              </w:rPr>
              <w:t xml:space="preserve">, Никифоровская, Одинцовская,  </w:t>
            </w:r>
            <w:proofErr w:type="spellStart"/>
            <w:r w:rsidRPr="00964E6F">
              <w:rPr>
                <w:sz w:val="22"/>
                <w:szCs w:val="22"/>
              </w:rPr>
              <w:t>Пенигеевская</w:t>
            </w:r>
            <w:proofErr w:type="spellEnd"/>
            <w:r w:rsidRPr="00964E6F">
              <w:rPr>
                <w:sz w:val="22"/>
                <w:szCs w:val="22"/>
              </w:rPr>
              <w:t xml:space="preserve">,  </w:t>
            </w:r>
            <w:proofErr w:type="spellStart"/>
            <w:r w:rsidRPr="00964E6F">
              <w:rPr>
                <w:sz w:val="22"/>
                <w:szCs w:val="22"/>
              </w:rPr>
              <w:t>Степинская</w:t>
            </w:r>
            <w:proofErr w:type="spellEnd"/>
            <w:r w:rsidRPr="00964E6F">
              <w:rPr>
                <w:sz w:val="22"/>
                <w:szCs w:val="22"/>
              </w:rPr>
              <w:t xml:space="preserve">,   </w:t>
            </w:r>
            <w:proofErr w:type="spellStart"/>
            <w:r w:rsidRPr="00964E6F">
              <w:rPr>
                <w:sz w:val="22"/>
                <w:szCs w:val="22"/>
              </w:rPr>
              <w:t>Федьковская</w:t>
            </w:r>
            <w:proofErr w:type="spellEnd"/>
          </w:p>
        </w:tc>
        <w:tc>
          <w:tcPr>
            <w:tcW w:w="2410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Архангельская область, Шенкурский район,  д. Одинцовская,  д. 74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(здание </w:t>
            </w:r>
            <w:proofErr w:type="spellStart"/>
            <w:r w:rsidRPr="00964E6F">
              <w:rPr>
                <w:sz w:val="22"/>
                <w:szCs w:val="22"/>
              </w:rPr>
              <w:t>Ямскогорского</w:t>
            </w:r>
            <w:proofErr w:type="spellEnd"/>
            <w:r w:rsidRPr="00964E6F">
              <w:rPr>
                <w:sz w:val="22"/>
                <w:szCs w:val="22"/>
              </w:rPr>
              <w:t xml:space="preserve"> культурного центра)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964E6F" w:rsidRPr="00964E6F" w:rsidRDefault="00485CF9" w:rsidP="00485CF9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телефона нет</w:t>
            </w:r>
          </w:p>
        </w:tc>
      </w:tr>
    </w:tbl>
    <w:p w:rsidR="00964E6F" w:rsidRPr="00964E6F" w:rsidRDefault="00964E6F" w:rsidP="00964E6F">
      <w:pPr>
        <w:ind w:left="567"/>
        <w:jc w:val="center"/>
        <w:rPr>
          <w:b/>
          <w:sz w:val="22"/>
          <w:szCs w:val="22"/>
        </w:rPr>
      </w:pPr>
    </w:p>
    <w:p w:rsidR="00EA1220" w:rsidRDefault="00EA1220" w:rsidP="00EA1220">
      <w:pPr>
        <w:jc w:val="center"/>
        <w:rPr>
          <w:rFonts w:eastAsia="Calibri"/>
          <w:sz w:val="28"/>
          <w:szCs w:val="28"/>
        </w:rPr>
      </w:pPr>
    </w:p>
    <w:sectPr w:rsidR="00EA1220" w:rsidSect="003478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F0715"/>
    <w:rsid w:val="00347890"/>
    <w:rsid w:val="003A042E"/>
    <w:rsid w:val="0045125E"/>
    <w:rsid w:val="00485CF9"/>
    <w:rsid w:val="004B5CAD"/>
    <w:rsid w:val="004D7AF5"/>
    <w:rsid w:val="005578A2"/>
    <w:rsid w:val="00592AF1"/>
    <w:rsid w:val="006C54DE"/>
    <w:rsid w:val="0076172B"/>
    <w:rsid w:val="008764FC"/>
    <w:rsid w:val="008A2C96"/>
    <w:rsid w:val="00964E6F"/>
    <w:rsid w:val="009E6910"/>
    <w:rsid w:val="00A40445"/>
    <w:rsid w:val="00C00947"/>
    <w:rsid w:val="00D54DAD"/>
    <w:rsid w:val="00E93F27"/>
    <w:rsid w:val="00EA1220"/>
    <w:rsid w:val="00EA526A"/>
    <w:rsid w:val="00EC0F47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2017-03-02T07:34:00Z</cp:lastPrinted>
  <dcterms:created xsi:type="dcterms:W3CDTF">2017-03-02T07:35:00Z</dcterms:created>
  <dcterms:modified xsi:type="dcterms:W3CDTF">2017-03-02T07:35:00Z</dcterms:modified>
</cp:coreProperties>
</file>